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C38F9" w14:textId="77777777" w:rsidR="00712A31" w:rsidRPr="00CF4E3A" w:rsidRDefault="00712A31" w:rsidP="00280548">
      <w:pPr>
        <w:keepNext/>
        <w:suppressAutoHyphens/>
        <w:spacing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F4E3A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6D928657" w14:textId="77777777" w:rsidR="00712A31" w:rsidRPr="00CF4E3A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938A84D" w14:textId="77777777" w:rsidR="00712A31" w:rsidRPr="00CF4E3A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ind w:left="4820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Generalna Dyrekcja Dróg </w:t>
      </w:r>
      <w:r w:rsidRPr="00CF4E3A">
        <w:rPr>
          <w:rFonts w:ascii="Verdana" w:eastAsia="Times New Roman" w:hAnsi="Verdana" w:cs="Arial"/>
          <w:b/>
          <w:sz w:val="20"/>
          <w:szCs w:val="20"/>
          <w:lang w:eastAsia="pl-PL"/>
        </w:rPr>
        <w:br/>
        <w:t>Krajowych i Autostrad</w:t>
      </w:r>
    </w:p>
    <w:p w14:paraId="7D9D4CA3" w14:textId="77777777" w:rsidR="00712A31" w:rsidRPr="00CF4E3A" w:rsidRDefault="00DB027B" w:rsidP="00280548">
      <w:pPr>
        <w:widowControl w:val="0"/>
        <w:autoSpaceDE w:val="0"/>
        <w:autoSpaceDN w:val="0"/>
        <w:adjustRightInd w:val="0"/>
        <w:spacing w:after="0" w:line="276" w:lineRule="auto"/>
        <w:ind w:left="482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b/>
          <w:sz w:val="20"/>
          <w:szCs w:val="20"/>
          <w:lang w:eastAsia="pl-PL"/>
        </w:rPr>
        <w:t>Oddział w Szczecinie</w:t>
      </w:r>
    </w:p>
    <w:p w14:paraId="16921209" w14:textId="77777777" w:rsidR="00712A31" w:rsidRPr="00CF4E3A" w:rsidRDefault="00DB027B" w:rsidP="00280548">
      <w:pPr>
        <w:widowControl w:val="0"/>
        <w:autoSpaceDE w:val="0"/>
        <w:autoSpaceDN w:val="0"/>
        <w:adjustRightInd w:val="0"/>
        <w:spacing w:after="0" w:line="276" w:lineRule="auto"/>
        <w:ind w:left="482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b/>
          <w:sz w:val="20"/>
          <w:szCs w:val="20"/>
          <w:lang w:eastAsia="pl-PL"/>
        </w:rPr>
        <w:t>Al. Bohaterów Warszawy 33</w:t>
      </w:r>
    </w:p>
    <w:p w14:paraId="7CCAB0D1" w14:textId="77777777" w:rsidR="00DB027B" w:rsidRPr="00CF4E3A" w:rsidRDefault="00DB027B" w:rsidP="00280548">
      <w:pPr>
        <w:widowControl w:val="0"/>
        <w:autoSpaceDE w:val="0"/>
        <w:autoSpaceDN w:val="0"/>
        <w:adjustRightInd w:val="0"/>
        <w:spacing w:after="0" w:line="276" w:lineRule="auto"/>
        <w:ind w:left="482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b/>
          <w:sz w:val="20"/>
          <w:szCs w:val="20"/>
          <w:lang w:eastAsia="pl-PL"/>
        </w:rPr>
        <w:t>70-340 Szczecin</w:t>
      </w:r>
    </w:p>
    <w:p w14:paraId="06EE420F" w14:textId="77777777" w:rsidR="00712A31" w:rsidRPr="00CF4E3A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D68DDF0" w14:textId="5197DD52" w:rsidR="00712A31" w:rsidRPr="00CF4E3A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3E7166" w:rsidRPr="003E7166">
        <w:rPr>
          <w:rFonts w:ascii="Verdana" w:eastAsia="Times New Roman" w:hAnsi="Verdana" w:cs="Arial"/>
          <w:sz w:val="20"/>
          <w:szCs w:val="20"/>
          <w:lang w:eastAsia="pl-PL"/>
        </w:rPr>
        <w:t>Analiza porealizacyjna w zakresie pomiaru stężenia zanieczyszczeń powietrza wraz z opracowaniem właściwej dokumentacji dla inwestycji pn. „Budowa obwodnicy Koszalina i Sianowa na S6 wraz z odcinkiem S11 od węzła Bielice do węzła Koszalin Zachód"</w:t>
      </w:r>
    </w:p>
    <w:p w14:paraId="3B172BA3" w14:textId="77777777" w:rsidR="00DB027B" w:rsidRPr="00CF4E3A" w:rsidRDefault="00DB027B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2F1D1FA" w14:textId="77777777" w:rsidR="00712A31" w:rsidRPr="00CF4E3A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12111B6C" w14:textId="77777777" w:rsidR="00712A31" w:rsidRPr="00CF4E3A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CF4E3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</w:p>
    <w:p w14:paraId="3555A92C" w14:textId="77777777" w:rsidR="00712A31" w:rsidRPr="00CF4E3A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CF4E3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</w:p>
    <w:p w14:paraId="3247CA89" w14:textId="77777777" w:rsidR="00712A31" w:rsidRPr="00CF4E3A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0731C38A" w14:textId="77777777" w:rsidR="00712A31" w:rsidRPr="00CF4E3A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CF4E3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</w:p>
    <w:p w14:paraId="1B27297A" w14:textId="77777777" w:rsidR="00712A31" w:rsidRPr="00CF4E3A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486EE478" w14:textId="77777777" w:rsidR="00712A31" w:rsidRPr="00CF4E3A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613F9D71" w14:textId="7F029F64" w:rsidR="00CF4E3A" w:rsidRPr="00CF4E3A" w:rsidRDefault="003E7166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3E7166">
        <w:rPr>
          <w:rFonts w:ascii="Verdana" w:eastAsia="Times New Roman" w:hAnsi="Verdana" w:cs="Arial"/>
          <w:i/>
          <w:sz w:val="20"/>
          <w:szCs w:val="20"/>
          <w:lang w:eastAsia="pl-PL"/>
        </w:rPr>
        <w:t>Analiza porealizacyjna w zakresie pomiaru stężenia zanieczyszczeń powietrza wraz z opracowaniem właściwej dokumentacji dla inwestycji pn. „Budowa obwodnicy Koszalina i Sianowa na S6 wraz z odcinkiem S11 od węzła Bielice do węzła Koszalin Zachód"</w:t>
      </w:r>
    </w:p>
    <w:p w14:paraId="3830F564" w14:textId="77777777" w:rsidR="003E7166" w:rsidRDefault="003E7166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087EDB0" w14:textId="4EB606D5" w:rsidR="00712A31" w:rsidRPr="00CF4E3A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CF4E3A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59B65985" w14:textId="77777777" w:rsidR="00712A31" w:rsidRPr="00CF4E3A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43952253" w14:textId="77777777" w:rsidR="00280548" w:rsidRDefault="00280548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B52B047" w14:textId="77777777" w:rsidR="00712A31" w:rsidRPr="00CF4E3A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3E4183BC" w14:textId="77777777" w:rsidR="00712A31" w:rsidRPr="00280548" w:rsidRDefault="00CF4E3A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280548">
        <w:rPr>
          <w:rFonts w:ascii="Verdana" w:eastAsia="Times New Roman" w:hAnsi="Verdana" w:cs="Arial"/>
          <w:sz w:val="20"/>
          <w:szCs w:val="20"/>
          <w:lang w:eastAsia="pl-PL"/>
        </w:rPr>
        <w:t>Kryterium „Doświadczenie Zespołu</w:t>
      </w:r>
      <w:r w:rsidR="00280548">
        <w:rPr>
          <w:rFonts w:ascii="Verdana" w:eastAsia="Times New Roman" w:hAnsi="Verdana" w:cs="Arial"/>
          <w:sz w:val="20"/>
          <w:szCs w:val="20"/>
          <w:lang w:eastAsia="pl-PL"/>
        </w:rPr>
        <w:t xml:space="preserve"> Wykonawcy</w:t>
      </w:r>
      <w:r w:rsidRPr="00280548">
        <w:rPr>
          <w:rFonts w:ascii="Verdana" w:eastAsia="Times New Roman" w:hAnsi="Verdana" w:cs="Arial"/>
          <w:sz w:val="20"/>
          <w:szCs w:val="20"/>
          <w:lang w:eastAsia="pl-PL"/>
        </w:rPr>
        <w:t>” – zgodnie z załączonym do oferty formularzem „</w:t>
      </w:r>
      <w:r w:rsidR="00FE5093">
        <w:rPr>
          <w:rFonts w:ascii="Verdana" w:eastAsia="Times New Roman" w:hAnsi="Verdana" w:cs="Arial"/>
          <w:sz w:val="20"/>
          <w:szCs w:val="20"/>
          <w:lang w:eastAsia="pl-PL"/>
        </w:rPr>
        <w:t>Kryteria p</w:t>
      </w:r>
      <w:r w:rsidR="00280548">
        <w:rPr>
          <w:rFonts w:ascii="Verdana" w:eastAsia="Times New Roman" w:hAnsi="Verdana" w:cs="Arial"/>
          <w:sz w:val="20"/>
          <w:szCs w:val="20"/>
          <w:lang w:eastAsia="pl-PL"/>
        </w:rPr>
        <w:t>ozacenowe</w:t>
      </w:r>
      <w:r w:rsidRPr="00280548">
        <w:rPr>
          <w:rFonts w:ascii="Verdana" w:eastAsia="Times New Roman" w:hAnsi="Verdana" w:cs="Arial"/>
          <w:sz w:val="20"/>
          <w:szCs w:val="20"/>
          <w:lang w:eastAsia="pl-PL"/>
        </w:rPr>
        <w:t>”</w:t>
      </w:r>
    </w:p>
    <w:p w14:paraId="7267AB5F" w14:textId="77777777" w:rsidR="00280548" w:rsidRDefault="00280548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E2640D1" w14:textId="77777777" w:rsidR="00712A31" w:rsidRPr="00CF4E3A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2495DAAC" w14:textId="77777777" w:rsidR="003E7166" w:rsidRDefault="003E7166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55ECD1E" w14:textId="77777777" w:rsidR="003E7166" w:rsidRDefault="003E7166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C915B94" w14:textId="23F2D193" w:rsidR="00712A31" w:rsidRPr="00CF4E3A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CF4E3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</w:p>
    <w:p w14:paraId="1F732BD0" w14:textId="77777777" w:rsidR="00712A31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20648589" w14:textId="77777777" w:rsidR="00280548" w:rsidRPr="00CF4E3A" w:rsidRDefault="00280548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4B638A5F" w14:textId="77777777" w:rsidR="00712A31" w:rsidRPr="00CF4E3A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4C041CB" w14:textId="77777777" w:rsidR="00712A31" w:rsidRPr="00CF4E3A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</w:t>
      </w:r>
      <w:r w:rsidR="00280548">
        <w:rPr>
          <w:rFonts w:ascii="Verdana" w:eastAsia="Times New Roman" w:hAnsi="Verdana" w:cs="Arial"/>
          <w:sz w:val="20"/>
          <w:szCs w:val="20"/>
          <w:lang w:eastAsia="pl-PL"/>
        </w:rPr>
        <w:t xml:space="preserve">    </w:t>
      </w: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………………………………….</w:t>
      </w: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1EA8D613" w14:textId="77777777" w:rsidR="00712A31" w:rsidRPr="00CF4E3A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4E295BC3" w14:textId="77777777" w:rsidR="00280548" w:rsidRDefault="00280548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16"/>
          <w:szCs w:val="20"/>
          <w:lang w:eastAsia="pl-PL"/>
        </w:rPr>
      </w:pPr>
    </w:p>
    <w:p w14:paraId="23B21EE9" w14:textId="77777777" w:rsidR="00280548" w:rsidRDefault="00280548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16"/>
          <w:szCs w:val="20"/>
          <w:lang w:eastAsia="pl-PL"/>
        </w:rPr>
      </w:pPr>
    </w:p>
    <w:p w14:paraId="55801F6C" w14:textId="77777777" w:rsidR="00280548" w:rsidRDefault="00280548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16"/>
          <w:szCs w:val="20"/>
          <w:lang w:eastAsia="pl-PL"/>
        </w:rPr>
      </w:pPr>
    </w:p>
    <w:p w14:paraId="2F42566A" w14:textId="77777777" w:rsidR="00280548" w:rsidRDefault="00280548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16"/>
          <w:szCs w:val="20"/>
          <w:lang w:eastAsia="pl-PL"/>
        </w:rPr>
      </w:pPr>
    </w:p>
    <w:p w14:paraId="1EF9F4BB" w14:textId="77777777" w:rsidR="00280548" w:rsidRDefault="00280548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16"/>
          <w:szCs w:val="20"/>
          <w:lang w:eastAsia="pl-PL"/>
        </w:rPr>
      </w:pPr>
    </w:p>
    <w:p w14:paraId="762E63B3" w14:textId="77777777" w:rsidR="00712A31" w:rsidRPr="00280548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</w:pPr>
      <w:r w:rsidRPr="00280548">
        <w:rPr>
          <w:rFonts w:ascii="Verdana" w:eastAsia="Times New Roman" w:hAnsi="Verdana" w:cs="Arial"/>
          <w:sz w:val="16"/>
          <w:szCs w:val="20"/>
          <w:lang w:eastAsia="pl-PL"/>
        </w:rPr>
        <w:t>__________________</w:t>
      </w:r>
    </w:p>
    <w:p w14:paraId="6CB3CBF3" w14:textId="77777777" w:rsidR="00712A31" w:rsidRPr="00280548" w:rsidRDefault="00712A31" w:rsidP="00280548">
      <w:pPr>
        <w:spacing w:after="0" w:line="276" w:lineRule="auto"/>
        <w:ind w:left="284" w:hanging="284"/>
        <w:jc w:val="both"/>
        <w:rPr>
          <w:rFonts w:ascii="Verdana" w:eastAsia="Times New Roman" w:hAnsi="Verdana" w:cs="Arial"/>
          <w:sz w:val="16"/>
          <w:szCs w:val="20"/>
          <w:lang w:eastAsia="pl-PL"/>
        </w:rPr>
      </w:pPr>
      <w:r w:rsidRPr="00280548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>1)</w:t>
      </w:r>
      <w:r w:rsidRPr="00280548">
        <w:rPr>
          <w:rFonts w:ascii="Verdana" w:eastAsia="Times New Roman" w:hAnsi="Verdana" w:cs="Arial"/>
          <w:sz w:val="16"/>
          <w:szCs w:val="20"/>
          <w:lang w:eastAsia="pl-PL"/>
        </w:rPr>
        <w:t xml:space="preserve"> </w:t>
      </w:r>
      <w:r w:rsidRPr="00280548">
        <w:rPr>
          <w:rFonts w:ascii="Verdana" w:eastAsia="Times New Roman" w:hAnsi="Verdana" w:cs="Arial"/>
          <w:sz w:val="16"/>
          <w:szCs w:val="20"/>
          <w:lang w:eastAsia="pl-PL"/>
        </w:rPr>
        <w:tab/>
        <w:t>W przypadku zastosowania przez zamawiającego dodatkowych kryteriów niż cena należy formularz ofertowy uzupełnić o te kryteria.</w:t>
      </w:r>
    </w:p>
    <w:p w14:paraId="48A42848" w14:textId="77777777" w:rsidR="00E57C40" w:rsidRPr="00280548" w:rsidRDefault="00712A31" w:rsidP="00280548">
      <w:pPr>
        <w:spacing w:after="0" w:line="276" w:lineRule="auto"/>
        <w:ind w:left="284" w:hanging="284"/>
        <w:jc w:val="both"/>
        <w:rPr>
          <w:rFonts w:ascii="Verdana" w:eastAsia="Times New Roman" w:hAnsi="Verdana" w:cs="Arial"/>
          <w:sz w:val="16"/>
          <w:szCs w:val="20"/>
          <w:lang w:eastAsia="pl-PL"/>
        </w:rPr>
      </w:pPr>
      <w:r w:rsidRPr="00280548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>2)</w:t>
      </w:r>
      <w:r w:rsidRPr="00280548">
        <w:rPr>
          <w:rFonts w:ascii="Verdana" w:eastAsia="Times New Roman" w:hAnsi="Verdana" w:cs="Arial"/>
          <w:sz w:val="16"/>
          <w:szCs w:val="20"/>
          <w:lang w:eastAsia="pl-PL"/>
        </w:rPr>
        <w:t xml:space="preserve"> </w:t>
      </w:r>
      <w:r w:rsidRPr="00280548">
        <w:rPr>
          <w:rFonts w:ascii="Verdana" w:eastAsia="Times New Roman" w:hAnsi="Verdana" w:cs="Arial"/>
          <w:sz w:val="16"/>
          <w:szCs w:val="20"/>
          <w:lang w:eastAsia="pl-PL"/>
        </w:rPr>
        <w:tab/>
        <w:t>Ofertę podpisuje osoba uprawniona.</w:t>
      </w:r>
    </w:p>
    <w:sectPr w:rsidR="00E57C40" w:rsidRPr="00280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DEF"/>
    <w:rsid w:val="00052D8A"/>
    <w:rsid w:val="00280548"/>
    <w:rsid w:val="003E7166"/>
    <w:rsid w:val="00451DEF"/>
    <w:rsid w:val="00486F4D"/>
    <w:rsid w:val="00542C33"/>
    <w:rsid w:val="00712A31"/>
    <w:rsid w:val="00731C1F"/>
    <w:rsid w:val="00CF4E3A"/>
    <w:rsid w:val="00DB027B"/>
    <w:rsid w:val="00E57C40"/>
    <w:rsid w:val="00FE5093"/>
    <w:rsid w:val="00FE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9836B"/>
  <w15:chartTrackingRefBased/>
  <w15:docId w15:val="{DF85D4A6-F771-4671-87FE-93059E255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2A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Guzowska Izabela</dc:creator>
  <cp:keywords/>
  <dc:description/>
  <cp:lastModifiedBy>Guzowska Izabela</cp:lastModifiedBy>
  <cp:revision>2</cp:revision>
  <dcterms:created xsi:type="dcterms:W3CDTF">2025-02-11T10:27:00Z</dcterms:created>
  <dcterms:modified xsi:type="dcterms:W3CDTF">2025-02-11T10:27:00Z</dcterms:modified>
</cp:coreProperties>
</file>